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6B" w:rsidRPr="008F10B9" w:rsidRDefault="00211D6B" w:rsidP="00211D6B">
      <w:pPr>
        <w:jc w:val="center"/>
        <w:rPr>
          <w:rFonts w:ascii="Arial" w:hAnsi="Arial" w:cs="Arial"/>
          <w:b/>
          <w:bCs/>
        </w:rPr>
      </w:pPr>
      <w:r w:rsidRPr="008F10B9">
        <w:rPr>
          <w:rFonts w:ascii="Arial" w:hAnsi="Arial" w:cs="Arial"/>
        </w:rPr>
        <w:t xml:space="preserve">The </w:t>
      </w:r>
      <w:r w:rsidR="007133DF">
        <w:rPr>
          <w:rFonts w:ascii="Arial" w:hAnsi="Arial" w:cs="Arial"/>
        </w:rPr>
        <w:t>ARC</w:t>
      </w:r>
      <w:r w:rsidR="00B74022">
        <w:rPr>
          <w:rFonts w:ascii="Arial" w:hAnsi="Arial" w:cs="Arial"/>
        </w:rPr>
        <w:t xml:space="preserve"> </w:t>
      </w:r>
      <w:r w:rsidRPr="008F10B9">
        <w:rPr>
          <w:rFonts w:ascii="Arial" w:hAnsi="Arial" w:cs="Arial"/>
        </w:rPr>
        <w:t>C</w:t>
      </w:r>
      <w:r>
        <w:rPr>
          <w:rFonts w:ascii="Arial" w:hAnsi="Arial" w:cs="Arial"/>
        </w:rPr>
        <w:t xml:space="preserve">ontinuing </w:t>
      </w:r>
      <w:r w:rsidRPr="008F10B9">
        <w:rPr>
          <w:rFonts w:ascii="Arial" w:hAnsi="Arial" w:cs="Arial"/>
        </w:rPr>
        <w:t>E</w:t>
      </w:r>
      <w:r>
        <w:rPr>
          <w:rFonts w:ascii="Arial" w:hAnsi="Arial" w:cs="Arial"/>
        </w:rPr>
        <w:t>ducation</w:t>
      </w:r>
      <w:r w:rsidRPr="008F10B9">
        <w:rPr>
          <w:rFonts w:ascii="Arial" w:hAnsi="Arial" w:cs="Arial"/>
        </w:rPr>
        <w:t xml:space="preserve"> Review Committee</w:t>
      </w:r>
      <w:r w:rsidRPr="008F10B9" w:rsidDel="00B23AC5">
        <w:rPr>
          <w:rFonts w:ascii="Arial" w:hAnsi="Arial" w:cs="Arial"/>
          <w:b/>
          <w:bCs/>
        </w:rPr>
        <w:t xml:space="preserve"> </w:t>
      </w:r>
    </w:p>
    <w:p w:rsidR="00211D6B" w:rsidRDefault="00211D6B" w:rsidP="00211D6B">
      <w:pPr>
        <w:jc w:val="center"/>
        <w:rPr>
          <w:rFonts w:ascii="Arial" w:hAnsi="Arial" w:cs="Arial"/>
          <w:b/>
          <w:bCs/>
        </w:rPr>
      </w:pPr>
      <w:r w:rsidRPr="008F10B9">
        <w:rPr>
          <w:rFonts w:ascii="Arial" w:hAnsi="Arial" w:cs="Arial"/>
          <w:b/>
          <w:bCs/>
        </w:rPr>
        <w:t>Process for Review of CHAPCB C</w:t>
      </w:r>
      <w:r>
        <w:rPr>
          <w:rFonts w:ascii="Arial" w:hAnsi="Arial" w:cs="Arial"/>
          <w:b/>
          <w:bCs/>
        </w:rPr>
        <w:t>ontinuing Education (CE)</w:t>
      </w:r>
    </w:p>
    <w:p w:rsidR="000B6307" w:rsidRDefault="000B6307" w:rsidP="00211D6B">
      <w:pPr>
        <w:jc w:val="center"/>
        <w:rPr>
          <w:rFonts w:ascii="Arial" w:hAnsi="Arial" w:cs="Arial"/>
          <w:b/>
          <w:bCs/>
        </w:rPr>
      </w:pPr>
    </w:p>
    <w:p w:rsidR="00211D6B" w:rsidRPr="008F10B9" w:rsidRDefault="00211D6B" w:rsidP="00211D6B">
      <w:pPr>
        <w:rPr>
          <w:rFonts w:ascii="Arial" w:hAnsi="Arial" w:cs="Arial"/>
          <w:b/>
          <w:bCs/>
        </w:rPr>
      </w:pPr>
      <w:r>
        <w:rPr>
          <w:rFonts w:ascii="Arial" w:hAnsi="Arial" w:cs="Arial"/>
          <w:b/>
          <w:bCs/>
        </w:rPr>
        <w:t xml:space="preserve">This </w:t>
      </w:r>
      <w:r w:rsidR="001F7D6F">
        <w:rPr>
          <w:rFonts w:ascii="Arial" w:hAnsi="Arial" w:cs="Arial"/>
          <w:b/>
          <w:bCs/>
        </w:rPr>
        <w:t xml:space="preserve">committee reviews requests for </w:t>
      </w:r>
      <w:r>
        <w:rPr>
          <w:rFonts w:ascii="Arial" w:hAnsi="Arial" w:cs="Arial"/>
          <w:b/>
          <w:bCs/>
        </w:rPr>
        <w:t xml:space="preserve">CE </w:t>
      </w:r>
      <w:r w:rsidR="00525C02" w:rsidRPr="00BB760D">
        <w:rPr>
          <w:rFonts w:ascii="Arial" w:hAnsi="Arial" w:cs="Arial"/>
          <w:b/>
          <w:bCs/>
        </w:rPr>
        <w:t xml:space="preserve">approval to </w:t>
      </w:r>
      <w:r w:rsidRPr="00BB760D">
        <w:rPr>
          <w:rFonts w:ascii="Arial" w:hAnsi="Arial" w:cs="Arial"/>
          <w:b/>
          <w:bCs/>
        </w:rPr>
        <w:t>CHAPCB</w:t>
      </w:r>
      <w:r>
        <w:rPr>
          <w:rFonts w:ascii="Arial" w:hAnsi="Arial" w:cs="Arial"/>
          <w:b/>
          <w:bCs/>
        </w:rPr>
        <w:t xml:space="preserve"> and makes recommendations.</w:t>
      </w:r>
    </w:p>
    <w:p w:rsidR="00211D6B" w:rsidRPr="008F10B9" w:rsidRDefault="00211D6B" w:rsidP="00211D6B">
      <w:pPr>
        <w:rPr>
          <w:rFonts w:ascii="Arial" w:hAnsi="Arial" w:cs="Arial"/>
        </w:rPr>
      </w:pPr>
    </w:p>
    <w:p w:rsidR="00211D6B" w:rsidRPr="00D130AE" w:rsidRDefault="00211D6B" w:rsidP="00211D6B">
      <w:pPr>
        <w:numPr>
          <w:ilvl w:val="0"/>
          <w:numId w:val="1"/>
        </w:numPr>
        <w:rPr>
          <w:rFonts w:ascii="Arial" w:hAnsi="Arial" w:cs="Arial"/>
        </w:rPr>
      </w:pPr>
      <w:r w:rsidRPr="008F10B9">
        <w:rPr>
          <w:rFonts w:ascii="Arial" w:hAnsi="Arial" w:cs="Arial"/>
        </w:rPr>
        <w:t xml:space="preserve">The </w:t>
      </w:r>
      <w:r w:rsidR="007133DF">
        <w:rPr>
          <w:rFonts w:ascii="Arial" w:hAnsi="Arial" w:cs="Arial"/>
        </w:rPr>
        <w:t xml:space="preserve">Academic Review Committee (ARC) </w:t>
      </w:r>
      <w:r w:rsidRPr="008F10B9">
        <w:rPr>
          <w:rFonts w:ascii="Arial" w:hAnsi="Arial" w:cs="Arial"/>
        </w:rPr>
        <w:t>CE Review Committee is comprised of the directors</w:t>
      </w:r>
      <w:r>
        <w:rPr>
          <w:rFonts w:ascii="Arial" w:hAnsi="Arial" w:cs="Arial"/>
        </w:rPr>
        <w:t>/coordinators</w:t>
      </w:r>
      <w:r w:rsidRPr="008F10B9">
        <w:rPr>
          <w:rFonts w:ascii="Arial" w:hAnsi="Arial" w:cs="Arial"/>
        </w:rPr>
        <w:t xml:space="preserve"> of the </w:t>
      </w:r>
      <w:r w:rsidR="006D4F55">
        <w:rPr>
          <w:rFonts w:ascii="Arial" w:hAnsi="Arial" w:cs="Arial"/>
        </w:rPr>
        <w:t xml:space="preserve">four </w:t>
      </w:r>
      <w:r w:rsidRPr="008F10B9">
        <w:rPr>
          <w:rFonts w:ascii="Arial" w:hAnsi="Arial" w:cs="Arial"/>
        </w:rPr>
        <w:t xml:space="preserve">statewide CHAP Training Centers and </w:t>
      </w:r>
      <w:r w:rsidRPr="00D130AE">
        <w:rPr>
          <w:rFonts w:ascii="Arial" w:hAnsi="Arial" w:cs="Arial"/>
        </w:rPr>
        <w:t xml:space="preserve">the </w:t>
      </w:r>
      <w:r w:rsidRPr="00813FB4">
        <w:rPr>
          <w:rFonts w:ascii="Arial" w:hAnsi="Arial" w:cs="Arial"/>
        </w:rPr>
        <w:t xml:space="preserve">training center representative to </w:t>
      </w:r>
      <w:r w:rsidRPr="00D130AE">
        <w:rPr>
          <w:rFonts w:ascii="Arial" w:hAnsi="Arial" w:cs="Arial"/>
        </w:rPr>
        <w:t>CHAPCB</w:t>
      </w:r>
      <w:r w:rsidRPr="00813FB4">
        <w:rPr>
          <w:rFonts w:ascii="Arial" w:hAnsi="Arial" w:cs="Arial"/>
        </w:rPr>
        <w:t>.</w:t>
      </w:r>
    </w:p>
    <w:p w:rsidR="00211D6B" w:rsidRDefault="00C9515F" w:rsidP="00211D6B">
      <w:pPr>
        <w:numPr>
          <w:ilvl w:val="0"/>
          <w:numId w:val="1"/>
        </w:numPr>
        <w:rPr>
          <w:rFonts w:ascii="Arial" w:hAnsi="Arial" w:cs="Arial"/>
        </w:rPr>
      </w:pPr>
      <w:r>
        <w:rPr>
          <w:rFonts w:ascii="Arial" w:hAnsi="Arial" w:cs="Arial"/>
        </w:rPr>
        <w:t>CHAPCB</w:t>
      </w:r>
      <w:r w:rsidR="006D4F55">
        <w:rPr>
          <w:rFonts w:ascii="Arial" w:hAnsi="Arial" w:cs="Arial"/>
        </w:rPr>
        <w:t xml:space="preserve"> Request for Continuing Education Approval is</w:t>
      </w:r>
      <w:r w:rsidR="00211D6B">
        <w:rPr>
          <w:rFonts w:ascii="Arial" w:hAnsi="Arial" w:cs="Arial"/>
        </w:rPr>
        <w:t xml:space="preserve"> </w:t>
      </w:r>
      <w:r w:rsidR="00BB760D">
        <w:rPr>
          <w:rFonts w:ascii="Arial" w:hAnsi="Arial" w:cs="Arial"/>
        </w:rPr>
        <w:t>routed</w:t>
      </w:r>
      <w:r w:rsidR="00211D6B">
        <w:rPr>
          <w:rFonts w:ascii="Arial" w:hAnsi="Arial" w:cs="Arial"/>
        </w:rPr>
        <w:t xml:space="preserve"> to </w:t>
      </w:r>
      <w:r w:rsidR="00BB760D">
        <w:rPr>
          <w:rFonts w:ascii="Arial" w:hAnsi="Arial" w:cs="Arial"/>
        </w:rPr>
        <w:t xml:space="preserve">the </w:t>
      </w:r>
      <w:r w:rsidR="00211D6B">
        <w:rPr>
          <w:rFonts w:ascii="Arial" w:hAnsi="Arial" w:cs="Arial"/>
        </w:rPr>
        <w:t xml:space="preserve">CHAPCB </w:t>
      </w:r>
      <w:r w:rsidR="00642A12">
        <w:rPr>
          <w:rFonts w:ascii="Arial" w:hAnsi="Arial" w:cs="Arial"/>
        </w:rPr>
        <w:t xml:space="preserve">office </w:t>
      </w:r>
      <w:r w:rsidR="00211D6B">
        <w:rPr>
          <w:rFonts w:ascii="Arial" w:hAnsi="Arial" w:cs="Arial"/>
        </w:rPr>
        <w:t>wh</w:t>
      </w:r>
      <w:r w:rsidR="00BB760D">
        <w:rPr>
          <w:rFonts w:ascii="Arial" w:hAnsi="Arial" w:cs="Arial"/>
        </w:rPr>
        <w:t>ich</w:t>
      </w:r>
      <w:r w:rsidR="00211D6B">
        <w:rPr>
          <w:rFonts w:ascii="Arial" w:hAnsi="Arial" w:cs="Arial"/>
        </w:rPr>
        <w:t xml:space="preserve"> then forwards </w:t>
      </w:r>
      <w:r w:rsidR="006D4F55">
        <w:rPr>
          <w:rFonts w:ascii="Arial" w:hAnsi="Arial" w:cs="Arial"/>
        </w:rPr>
        <w:t>to the</w:t>
      </w:r>
      <w:r>
        <w:rPr>
          <w:rFonts w:ascii="Arial" w:hAnsi="Arial" w:cs="Arial"/>
        </w:rPr>
        <w:t xml:space="preserve"> </w:t>
      </w:r>
      <w:r w:rsidR="00211D6B" w:rsidRPr="008F10B9">
        <w:rPr>
          <w:rFonts w:ascii="Arial" w:hAnsi="Arial" w:cs="Arial"/>
        </w:rPr>
        <w:t xml:space="preserve">CE Review Committee </w:t>
      </w:r>
      <w:r>
        <w:rPr>
          <w:rFonts w:ascii="Arial" w:hAnsi="Arial" w:cs="Arial"/>
        </w:rPr>
        <w:t xml:space="preserve">for review </w:t>
      </w:r>
      <w:r w:rsidR="00211D6B">
        <w:rPr>
          <w:rFonts w:ascii="Arial" w:hAnsi="Arial" w:cs="Arial"/>
        </w:rPr>
        <w:t>at monthly</w:t>
      </w:r>
      <w:r w:rsidR="00211D6B" w:rsidRPr="008F10B9">
        <w:rPr>
          <w:rFonts w:ascii="Arial" w:hAnsi="Arial" w:cs="Arial"/>
        </w:rPr>
        <w:t xml:space="preserve"> teleconference</w:t>
      </w:r>
      <w:r w:rsidR="00211D6B">
        <w:rPr>
          <w:rFonts w:ascii="Arial" w:hAnsi="Arial" w:cs="Arial"/>
        </w:rPr>
        <w:t>s</w:t>
      </w:r>
      <w:r w:rsidR="00211D6B" w:rsidRPr="008F10B9">
        <w:rPr>
          <w:rFonts w:ascii="Arial" w:hAnsi="Arial" w:cs="Arial"/>
        </w:rPr>
        <w:t xml:space="preserve"> or face-to-face meetings.</w:t>
      </w:r>
      <w:bookmarkStart w:id="0" w:name="_GoBack"/>
    </w:p>
    <w:bookmarkEnd w:id="0"/>
    <w:p w:rsidR="00211D6B" w:rsidRDefault="00211D6B" w:rsidP="00211D6B">
      <w:pPr>
        <w:numPr>
          <w:ilvl w:val="0"/>
          <w:numId w:val="1"/>
        </w:numPr>
        <w:rPr>
          <w:rFonts w:ascii="Arial" w:hAnsi="Arial" w:cs="Arial"/>
        </w:rPr>
      </w:pPr>
      <w:r>
        <w:rPr>
          <w:rFonts w:ascii="Arial" w:hAnsi="Arial" w:cs="Arial"/>
        </w:rPr>
        <w:t xml:space="preserve">To be recommended for approval by the Board, a continuing education program must cover one or more of the course of study subjects or competencies listed in CHAPCB Standards sections 2.20.100 [CHA 1 training &amp; education requirements] through .510 [CHP competencies], the CHA/P Curriculum, or the </w:t>
      </w:r>
      <w:r w:rsidRPr="00BB760D">
        <w:rPr>
          <w:rFonts w:ascii="Arial" w:hAnsi="Arial" w:cs="Arial"/>
          <w:u w:val="single"/>
        </w:rPr>
        <w:t>CHAM</w:t>
      </w:r>
      <w:r>
        <w:rPr>
          <w:rFonts w:ascii="Arial" w:hAnsi="Arial" w:cs="Arial"/>
        </w:rPr>
        <w:t xml:space="preserve"> and directly relate to the clinical practice of a Community Health Aide or Community Health Practitioner. [see Standard 3.10.100(a)]</w:t>
      </w:r>
    </w:p>
    <w:p w:rsidR="00C66934" w:rsidRDefault="00C66934" w:rsidP="00C66934">
      <w:pPr>
        <w:numPr>
          <w:ilvl w:val="0"/>
          <w:numId w:val="1"/>
        </w:numPr>
        <w:rPr>
          <w:rFonts w:ascii="Arial" w:hAnsi="Arial" w:cs="Arial"/>
        </w:rPr>
      </w:pPr>
      <w:r>
        <w:rPr>
          <w:rFonts w:ascii="Arial" w:hAnsi="Arial" w:cs="Arial"/>
        </w:rPr>
        <w:t>For approval, a</w:t>
      </w:r>
      <w:r w:rsidR="00211D6B">
        <w:rPr>
          <w:rFonts w:ascii="Arial" w:hAnsi="Arial" w:cs="Arial"/>
        </w:rPr>
        <w:t xml:space="preserve"> continuing education program </w:t>
      </w:r>
      <w:r>
        <w:rPr>
          <w:rFonts w:ascii="Arial" w:hAnsi="Arial" w:cs="Arial"/>
        </w:rPr>
        <w:t>must meet</w:t>
      </w:r>
      <w:r w:rsidR="00211D6B">
        <w:rPr>
          <w:rFonts w:ascii="Arial" w:hAnsi="Arial" w:cs="Arial"/>
        </w:rPr>
        <w:t xml:space="preserve"> the requirements of section 3.10.100</w:t>
      </w:r>
      <w:r>
        <w:rPr>
          <w:rFonts w:ascii="Arial" w:hAnsi="Arial" w:cs="Arial"/>
        </w:rPr>
        <w:t>.</w:t>
      </w:r>
    </w:p>
    <w:p w:rsidR="00211D6B" w:rsidRDefault="00211D6B" w:rsidP="00211D6B">
      <w:pPr>
        <w:numPr>
          <w:ilvl w:val="0"/>
          <w:numId w:val="1"/>
        </w:numPr>
        <w:rPr>
          <w:rFonts w:ascii="Arial" w:hAnsi="Arial" w:cs="Arial"/>
        </w:rPr>
      </w:pPr>
      <w:r w:rsidRPr="008F10B9">
        <w:rPr>
          <w:rFonts w:ascii="Arial" w:hAnsi="Arial" w:cs="Arial"/>
        </w:rPr>
        <w:t xml:space="preserve">The materials submitted must meet </w:t>
      </w:r>
      <w:r>
        <w:rPr>
          <w:rFonts w:ascii="Arial" w:hAnsi="Arial" w:cs="Arial"/>
        </w:rPr>
        <w:t>the</w:t>
      </w:r>
      <w:r w:rsidRPr="008F10B9">
        <w:rPr>
          <w:rFonts w:ascii="Arial" w:hAnsi="Arial" w:cs="Arial"/>
        </w:rPr>
        <w:t xml:space="preserve"> requirements listed on the CHAPCB Request for CE Approval form.</w:t>
      </w:r>
    </w:p>
    <w:p w:rsidR="00211D6B" w:rsidRPr="008F10B9" w:rsidRDefault="00211D6B" w:rsidP="00211D6B">
      <w:pPr>
        <w:numPr>
          <w:ilvl w:val="0"/>
          <w:numId w:val="1"/>
        </w:numPr>
        <w:rPr>
          <w:rFonts w:ascii="Arial" w:hAnsi="Arial" w:cs="Arial"/>
        </w:rPr>
      </w:pPr>
      <w:r>
        <w:rPr>
          <w:rFonts w:ascii="Arial" w:hAnsi="Arial" w:cs="Arial"/>
        </w:rPr>
        <w:t xml:space="preserve">The </w:t>
      </w:r>
      <w:r w:rsidR="006D4F55">
        <w:rPr>
          <w:rFonts w:ascii="Arial" w:hAnsi="Arial" w:cs="Arial"/>
        </w:rPr>
        <w:t xml:space="preserve">CE Review </w:t>
      </w:r>
      <w:r>
        <w:rPr>
          <w:rFonts w:ascii="Arial" w:hAnsi="Arial" w:cs="Arial"/>
        </w:rPr>
        <w:t xml:space="preserve">Committee will recommend the number of CE hours that meet the requirements of Standards 2.20.100 through 2.20.510, and the recommendation will be forwarded to the CHAPCB </w:t>
      </w:r>
      <w:r w:rsidR="00724A65">
        <w:rPr>
          <w:rFonts w:ascii="Arial" w:hAnsi="Arial" w:cs="Arial"/>
        </w:rPr>
        <w:t>office</w:t>
      </w:r>
      <w:r w:rsidR="00C9515F">
        <w:rPr>
          <w:rFonts w:ascii="Arial" w:hAnsi="Arial" w:cs="Arial"/>
        </w:rPr>
        <w:t>. The recommendation will be forwarded to the CHAPCB at their next scheduled meeting</w:t>
      </w:r>
      <w:r w:rsidR="00CF1037">
        <w:rPr>
          <w:rFonts w:ascii="Arial" w:hAnsi="Arial" w:cs="Arial"/>
        </w:rPr>
        <w:t xml:space="preserve"> for formal review</w:t>
      </w:r>
      <w:r w:rsidR="00C9515F">
        <w:rPr>
          <w:rFonts w:ascii="Arial" w:hAnsi="Arial" w:cs="Arial"/>
        </w:rPr>
        <w:t>.</w:t>
      </w:r>
    </w:p>
    <w:p w:rsidR="00211D6B" w:rsidRDefault="00211D6B" w:rsidP="00211D6B">
      <w:pPr>
        <w:numPr>
          <w:ilvl w:val="0"/>
          <w:numId w:val="1"/>
        </w:numPr>
        <w:rPr>
          <w:rFonts w:ascii="Arial" w:hAnsi="Arial" w:cs="Arial"/>
        </w:rPr>
      </w:pPr>
      <w:r>
        <w:rPr>
          <w:rFonts w:ascii="Arial" w:hAnsi="Arial" w:cs="Arial"/>
        </w:rPr>
        <w:t xml:space="preserve">If the CE does not meet the requirements of Standards 2.20.100 through 2.20.510, the Committee will notify the CHAPCB </w:t>
      </w:r>
      <w:r w:rsidR="006D4F55">
        <w:rPr>
          <w:rFonts w:ascii="Arial" w:hAnsi="Arial" w:cs="Arial"/>
        </w:rPr>
        <w:t>office</w:t>
      </w:r>
      <w:r>
        <w:rPr>
          <w:rFonts w:ascii="Arial" w:hAnsi="Arial" w:cs="Arial"/>
        </w:rPr>
        <w:t>.</w:t>
      </w:r>
    </w:p>
    <w:p w:rsidR="00211D6B" w:rsidRDefault="00211D6B" w:rsidP="00211D6B">
      <w:pPr>
        <w:numPr>
          <w:ilvl w:val="0"/>
          <w:numId w:val="1"/>
        </w:numPr>
        <w:rPr>
          <w:rFonts w:ascii="Arial" w:hAnsi="Arial" w:cs="Arial"/>
        </w:rPr>
      </w:pPr>
      <w:r>
        <w:rPr>
          <w:rFonts w:ascii="Arial" w:hAnsi="Arial" w:cs="Arial"/>
        </w:rPr>
        <w:t xml:space="preserve">If the materials submitted are lacking some required components, the Committee will inform the CHAPCB </w:t>
      </w:r>
      <w:r w:rsidR="006D4F55">
        <w:rPr>
          <w:rFonts w:ascii="Arial" w:hAnsi="Arial" w:cs="Arial"/>
        </w:rPr>
        <w:t>office</w:t>
      </w:r>
      <w:r>
        <w:rPr>
          <w:rFonts w:ascii="Arial" w:hAnsi="Arial" w:cs="Arial"/>
        </w:rPr>
        <w:t xml:space="preserve"> who will notify the entity requesting approval that additional information is needed.</w:t>
      </w:r>
    </w:p>
    <w:p w:rsidR="00211D6B" w:rsidRPr="00BB760D" w:rsidRDefault="00211D6B" w:rsidP="00211D6B">
      <w:pPr>
        <w:numPr>
          <w:ilvl w:val="0"/>
          <w:numId w:val="1"/>
        </w:numPr>
        <w:rPr>
          <w:rFonts w:ascii="Arial" w:hAnsi="Arial" w:cs="Arial"/>
        </w:rPr>
      </w:pPr>
      <w:r w:rsidRPr="008F10B9">
        <w:rPr>
          <w:rFonts w:ascii="Arial" w:hAnsi="Arial" w:cs="Arial"/>
        </w:rPr>
        <w:t xml:space="preserve">A list of </w:t>
      </w:r>
      <w:r>
        <w:rPr>
          <w:rFonts w:ascii="Arial" w:hAnsi="Arial" w:cs="Arial"/>
        </w:rPr>
        <w:t xml:space="preserve">CHAPCB </w:t>
      </w:r>
      <w:r w:rsidRPr="008F10B9">
        <w:rPr>
          <w:rFonts w:ascii="Arial" w:hAnsi="Arial" w:cs="Arial"/>
        </w:rPr>
        <w:t xml:space="preserve">approved CE will be maintained on the </w:t>
      </w:r>
      <w:r>
        <w:rPr>
          <w:rFonts w:ascii="Arial" w:hAnsi="Arial" w:cs="Arial"/>
        </w:rPr>
        <w:t>www.akchap.org</w:t>
      </w:r>
      <w:r w:rsidRPr="008F10B9">
        <w:rPr>
          <w:rFonts w:ascii="Arial" w:hAnsi="Arial" w:cs="Arial"/>
        </w:rPr>
        <w:t xml:space="preserve"> </w:t>
      </w:r>
      <w:r w:rsidRPr="00BB760D">
        <w:rPr>
          <w:rFonts w:ascii="Arial" w:hAnsi="Arial" w:cs="Arial"/>
        </w:rPr>
        <w:t>website</w:t>
      </w:r>
      <w:r w:rsidR="00525C02" w:rsidRPr="00BB760D">
        <w:rPr>
          <w:rFonts w:ascii="Arial" w:hAnsi="Arial" w:cs="Arial"/>
        </w:rPr>
        <w:t xml:space="preserve"> by the CHAPCB </w:t>
      </w:r>
      <w:r w:rsidR="00642A12" w:rsidRPr="00BB760D">
        <w:rPr>
          <w:rFonts w:ascii="Arial" w:hAnsi="Arial" w:cs="Arial"/>
        </w:rPr>
        <w:t>office</w:t>
      </w:r>
      <w:r w:rsidRPr="00BB760D">
        <w:rPr>
          <w:rFonts w:ascii="Arial" w:hAnsi="Arial" w:cs="Arial"/>
        </w:rPr>
        <w:t>.</w:t>
      </w:r>
    </w:p>
    <w:p w:rsidR="00211D6B" w:rsidRPr="008F10B9" w:rsidRDefault="00211D6B" w:rsidP="00211D6B">
      <w:pPr>
        <w:numPr>
          <w:ilvl w:val="0"/>
          <w:numId w:val="1"/>
        </w:numPr>
        <w:rPr>
          <w:rFonts w:ascii="Arial" w:hAnsi="Arial" w:cs="Arial"/>
        </w:rPr>
      </w:pPr>
      <w:r w:rsidRPr="008F10B9">
        <w:rPr>
          <w:rFonts w:ascii="Arial" w:hAnsi="Arial" w:cs="Arial"/>
        </w:rPr>
        <w:t>Paperwork for approved CE will be kept on file at the CHAPCB office. Learning objectives, course outlines, and evaluation materials will be available on request to the CHAPCB office or original CE author/presenter.</w:t>
      </w:r>
    </w:p>
    <w:p w:rsidR="00211D6B" w:rsidRPr="008F10B9" w:rsidRDefault="00211D6B" w:rsidP="00211D6B">
      <w:pPr>
        <w:numPr>
          <w:ilvl w:val="0"/>
          <w:numId w:val="1"/>
        </w:numPr>
        <w:rPr>
          <w:rFonts w:ascii="Arial" w:hAnsi="Arial" w:cs="Arial"/>
        </w:rPr>
      </w:pPr>
      <w:r>
        <w:rPr>
          <w:rFonts w:ascii="Arial" w:hAnsi="Arial" w:cs="Arial"/>
        </w:rPr>
        <w:t>CHAPCB a</w:t>
      </w:r>
      <w:r w:rsidRPr="008F10B9">
        <w:rPr>
          <w:rFonts w:ascii="Arial" w:hAnsi="Arial" w:cs="Arial"/>
        </w:rPr>
        <w:t>pproval will expire in three years. For renewal, it must be resubmitted for approval.</w:t>
      </w:r>
    </w:p>
    <w:p w:rsidR="00211D6B" w:rsidRPr="000036E1" w:rsidRDefault="00211D6B" w:rsidP="00211D6B">
      <w:pPr>
        <w:numPr>
          <w:ilvl w:val="0"/>
          <w:numId w:val="1"/>
        </w:numPr>
        <w:rPr>
          <w:rFonts w:ascii="Arial" w:hAnsi="Arial" w:cs="Arial"/>
        </w:rPr>
      </w:pPr>
      <w:bookmarkStart w:id="1" w:name="OLE_LINK1"/>
      <w:bookmarkStart w:id="2" w:name="OLE_LINK2"/>
      <w:r w:rsidRPr="000036E1">
        <w:rPr>
          <w:rFonts w:ascii="Arial" w:hAnsi="Arial" w:cs="Arial"/>
        </w:rPr>
        <w:t>If a course is requested for use by a new Instructor of Record, it must be resubmitted for approval with any revisions, the biography of the new instructor, and the schedule.</w:t>
      </w:r>
    </w:p>
    <w:bookmarkEnd w:id="1"/>
    <w:bookmarkEnd w:id="2"/>
    <w:p w:rsidR="00E04661" w:rsidRDefault="00E04661"/>
    <w:sectPr w:rsidR="00E04661" w:rsidSect="00FF2B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3" w:rsidRDefault="00A623D3" w:rsidP="00445EE8">
      <w:r>
        <w:separator/>
      </w:r>
    </w:p>
  </w:endnote>
  <w:endnote w:type="continuationSeparator" w:id="0">
    <w:p w:rsidR="00A623D3" w:rsidRDefault="00A623D3" w:rsidP="0044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E8" w:rsidRDefault="00445EE8">
    <w:pPr>
      <w:pStyle w:val="Footer"/>
    </w:pPr>
    <w:r>
      <w:t xml:space="preserve">Approved by </w:t>
    </w:r>
    <w:r w:rsidR="00C66934">
      <w:t xml:space="preserve">ARC </w:t>
    </w:r>
    <w:r w:rsidR="00676B41">
      <w:rPr>
        <w:b/>
      </w:rPr>
      <w:t>2016-09-18</w:t>
    </w:r>
  </w:p>
  <w:p w:rsidR="00445EE8" w:rsidRDefault="00445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3" w:rsidRDefault="00A623D3" w:rsidP="00445EE8">
      <w:r>
        <w:separator/>
      </w:r>
    </w:p>
  </w:footnote>
  <w:footnote w:type="continuationSeparator" w:id="0">
    <w:p w:rsidR="00A623D3" w:rsidRDefault="00A623D3" w:rsidP="0044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43" w:rsidRDefault="00EE3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E56A5"/>
    <w:multiLevelType w:val="hybridMultilevel"/>
    <w:tmpl w:val="74CAC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0E145C"/>
    <w:multiLevelType w:val="hybridMultilevel"/>
    <w:tmpl w:val="7E5C17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67"/>
    <w:rsid w:val="000B6307"/>
    <w:rsid w:val="001002B9"/>
    <w:rsid w:val="001F7D6F"/>
    <w:rsid w:val="00211D6B"/>
    <w:rsid w:val="002E6419"/>
    <w:rsid w:val="00305260"/>
    <w:rsid w:val="00442444"/>
    <w:rsid w:val="00445EE8"/>
    <w:rsid w:val="004532BF"/>
    <w:rsid w:val="004A7D10"/>
    <w:rsid w:val="00525A09"/>
    <w:rsid w:val="00525C02"/>
    <w:rsid w:val="00642A12"/>
    <w:rsid w:val="00665489"/>
    <w:rsid w:val="00676B41"/>
    <w:rsid w:val="006D4F55"/>
    <w:rsid w:val="007133DF"/>
    <w:rsid w:val="00724A65"/>
    <w:rsid w:val="007358F7"/>
    <w:rsid w:val="009A79BF"/>
    <w:rsid w:val="00A3469E"/>
    <w:rsid w:val="00A623D3"/>
    <w:rsid w:val="00AE7C67"/>
    <w:rsid w:val="00B50A51"/>
    <w:rsid w:val="00B5707B"/>
    <w:rsid w:val="00B74022"/>
    <w:rsid w:val="00BB760D"/>
    <w:rsid w:val="00C078A9"/>
    <w:rsid w:val="00C66934"/>
    <w:rsid w:val="00C9515F"/>
    <w:rsid w:val="00C96A85"/>
    <w:rsid w:val="00CE2FBC"/>
    <w:rsid w:val="00CF1037"/>
    <w:rsid w:val="00D57750"/>
    <w:rsid w:val="00D931DD"/>
    <w:rsid w:val="00E04661"/>
    <w:rsid w:val="00E21490"/>
    <w:rsid w:val="00E60004"/>
    <w:rsid w:val="00E97289"/>
    <w:rsid w:val="00EB7623"/>
    <w:rsid w:val="00EE3A43"/>
    <w:rsid w:val="00FF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BAC619C-101C-4815-BFCA-A5B3D104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6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D6B"/>
    <w:pPr>
      <w:ind w:left="720"/>
      <w:contextualSpacing/>
    </w:pPr>
  </w:style>
  <w:style w:type="paragraph" w:styleId="Header">
    <w:name w:val="header"/>
    <w:basedOn w:val="Normal"/>
    <w:link w:val="HeaderChar"/>
    <w:uiPriority w:val="99"/>
    <w:unhideWhenUsed/>
    <w:rsid w:val="00445EE8"/>
    <w:pPr>
      <w:tabs>
        <w:tab w:val="center" w:pos="4680"/>
        <w:tab w:val="right" w:pos="9360"/>
      </w:tabs>
    </w:pPr>
  </w:style>
  <w:style w:type="character" w:customStyle="1" w:styleId="HeaderChar">
    <w:name w:val="Header Char"/>
    <w:basedOn w:val="DefaultParagraphFont"/>
    <w:link w:val="Header"/>
    <w:uiPriority w:val="99"/>
    <w:rsid w:val="00445E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5EE8"/>
    <w:pPr>
      <w:tabs>
        <w:tab w:val="center" w:pos="4680"/>
        <w:tab w:val="right" w:pos="9360"/>
      </w:tabs>
    </w:pPr>
  </w:style>
  <w:style w:type="character" w:customStyle="1" w:styleId="FooterChar">
    <w:name w:val="Footer Char"/>
    <w:basedOn w:val="DefaultParagraphFont"/>
    <w:link w:val="Footer"/>
    <w:uiPriority w:val="99"/>
    <w:rsid w:val="00445E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EE8"/>
    <w:rPr>
      <w:rFonts w:ascii="Tahoma" w:hAnsi="Tahoma" w:cs="Tahoma"/>
      <w:sz w:val="16"/>
      <w:szCs w:val="16"/>
    </w:rPr>
  </w:style>
  <w:style w:type="character" w:customStyle="1" w:styleId="BalloonTextChar">
    <w:name w:val="Balloon Text Char"/>
    <w:basedOn w:val="DefaultParagraphFont"/>
    <w:link w:val="BalloonText"/>
    <w:uiPriority w:val="99"/>
    <w:semiHidden/>
    <w:rsid w:val="00445EE8"/>
    <w:rPr>
      <w:rFonts w:ascii="Tahoma" w:eastAsia="Times New Roman" w:hAnsi="Tahoma" w:cs="Tahoma"/>
      <w:sz w:val="16"/>
      <w:szCs w:val="16"/>
    </w:rPr>
  </w:style>
  <w:style w:type="paragraph" w:styleId="Revision">
    <w:name w:val="Revision"/>
    <w:hidden/>
    <w:uiPriority w:val="99"/>
    <w:semiHidden/>
    <w:rsid w:val="00525A09"/>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C2ACC-9A23-48A0-B3D0-15B98D0E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Thomas</dc:creator>
  <cp:lastModifiedBy>Gonzalez, Ella</cp:lastModifiedBy>
  <cp:revision>5</cp:revision>
  <cp:lastPrinted>2017-11-21T23:08:00Z</cp:lastPrinted>
  <dcterms:created xsi:type="dcterms:W3CDTF">2016-11-14T18:03:00Z</dcterms:created>
  <dcterms:modified xsi:type="dcterms:W3CDTF">2018-01-08T19:18:00Z</dcterms:modified>
</cp:coreProperties>
</file>